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D6D0" w14:textId="533858D1" w:rsidR="001034FE" w:rsidRP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1</w:t>
      </w:r>
      <w:r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 xml:space="preserve">. Основные сведения об </w:t>
      </w:r>
      <w:r w:rsidR="00473E36"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>онлайн</w:t>
      </w:r>
      <w:r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 xml:space="preserve"> трансляции доклада</w:t>
      </w:r>
    </w:p>
    <w:p w14:paraId="48C2333B" w14:textId="7A515864" w:rsidR="002F32E2" w:rsidRP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1.1.</w:t>
      </w:r>
      <w:r w:rsidR="002F32E2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Докладчик Конгресса выступает через</w:t>
      </w:r>
      <w:r w:rsidR="00E8710C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программу</w:t>
      </w:r>
      <w:r w:rsidR="00C81D83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="00F24EF3">
        <w:rPr>
          <w:rFonts w:eastAsia="Times New Roman" w:cstheme="minorHAnsi"/>
          <w:color w:val="212121"/>
          <w:sz w:val="28"/>
          <w:szCs w:val="28"/>
          <w:lang w:val="en-US" w:eastAsia="ru-RU"/>
        </w:rPr>
        <w:t>Zoom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.</w:t>
      </w:r>
    </w:p>
    <w:p w14:paraId="11E6C14F" w14:textId="02CA71ED" w:rsidR="00C02707" w:rsidRP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1.2.</w:t>
      </w:r>
      <w:r w:rsidR="002F32E2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Презентацию сообщения докладчик демонстрирует со своего компьютера</w:t>
      </w:r>
      <w:r w:rsidR="0085301B" w:rsidRPr="00C336B1">
        <w:rPr>
          <w:rFonts w:eastAsia="Times New Roman" w:cstheme="minorHAnsi"/>
          <w:color w:val="212121"/>
          <w:sz w:val="28"/>
          <w:szCs w:val="28"/>
          <w:lang w:eastAsia="ru-RU"/>
        </w:rPr>
        <w:t>.</w:t>
      </w:r>
    </w:p>
    <w:p w14:paraId="24C305B6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1.3. Возможен показ </w:t>
      </w:r>
      <w:r w:rsidR="00C81D83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видеофайла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докладчиком в рамках своего выступления.</w:t>
      </w:r>
    </w:p>
    <w:p w14:paraId="7F6C6ECE" w14:textId="08DD16DE" w:rsidR="001034FE" w:rsidRP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>2. Подготовка к выступлению</w:t>
      </w:r>
    </w:p>
    <w:p w14:paraId="7DB37541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2.1.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С каждым докладчиком</w:t>
      </w:r>
      <w:r w:rsidR="00A930E3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(который будет выступать в онлайн формате)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будет проведена предварительная репетиция: технические специалисты в реальном времени проверят подключение через Zoom, качество сигнала, </w:t>
      </w:r>
      <w:r w:rsidR="00721B1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дадут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рекомендации по выбору освещения, компоновке кадра и ответят на все вопросы.</w:t>
      </w:r>
    </w:p>
    <w:p w14:paraId="4B351B93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2.2.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Для Вашего удобства</w:t>
      </w:r>
      <w:r w:rsidR="00721B1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,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назначить время репетиции мож</w:t>
      </w:r>
      <w:r w:rsidR="00721B1E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но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по своему выбору. Нажмите </w:t>
      </w:r>
      <w:hyperlink r:id="rId5" w:history="1">
        <w:r w:rsidR="002F32E2" w:rsidRPr="00C336B1">
          <w:rPr>
            <w:rStyle w:val="a4"/>
            <w:rFonts w:eastAsia="Times New Roman" w:cstheme="minorHAnsi"/>
            <w:b/>
            <w:sz w:val="28"/>
            <w:szCs w:val="28"/>
            <w:lang w:eastAsia="ru-RU"/>
          </w:rPr>
          <w:t>назначить время репе</w:t>
        </w:r>
        <w:r w:rsidR="002F32E2" w:rsidRPr="00C336B1">
          <w:rPr>
            <w:rStyle w:val="a4"/>
            <w:rFonts w:eastAsia="Times New Roman" w:cstheme="minorHAnsi"/>
            <w:b/>
            <w:sz w:val="28"/>
            <w:szCs w:val="28"/>
            <w:lang w:eastAsia="ru-RU"/>
          </w:rPr>
          <w:t>т</w:t>
        </w:r>
        <w:r w:rsidR="002F32E2" w:rsidRPr="00C336B1">
          <w:rPr>
            <w:rStyle w:val="a4"/>
            <w:rFonts w:eastAsia="Times New Roman" w:cstheme="minorHAnsi"/>
            <w:b/>
            <w:sz w:val="28"/>
            <w:szCs w:val="28"/>
            <w:lang w:eastAsia="ru-RU"/>
          </w:rPr>
          <w:t>иции</w:t>
        </w:r>
      </w:hyperlink>
      <w:r w:rsidRPr="00C336B1">
        <w:rPr>
          <w:rFonts w:eastAsia="Times New Roman" w:cstheme="minorHAnsi"/>
          <w:color w:val="0260BF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и в открывшемся окне впишите Ваше имя</w:t>
      </w:r>
      <w:r w:rsidR="00E8710C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, номер телефона и </w:t>
      </w:r>
      <w:r w:rsidR="00E8710C"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e</w:t>
      </w:r>
      <w:r w:rsidR="00E8710C" w:rsidRPr="00C336B1">
        <w:rPr>
          <w:rFonts w:eastAsia="Times New Roman" w:cstheme="minorHAnsi"/>
          <w:color w:val="212121"/>
          <w:sz w:val="28"/>
          <w:szCs w:val="28"/>
          <w:lang w:eastAsia="ru-RU"/>
        </w:rPr>
        <w:t>-</w:t>
      </w:r>
      <w:r w:rsidR="00E8710C"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mail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напротив избранного интервала времени</w:t>
      </w:r>
      <w:r w:rsidR="0085301B" w:rsidRPr="00C336B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назначенный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день и час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технический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̆ специалист</w:t>
      </w:r>
      <w:r w:rsidR="0085301B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даст необходимые пояснения и отправит на указанную Вами электронную почту ссылку для подключения к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технической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̆ репетиции.</w:t>
      </w:r>
    </w:p>
    <w:p w14:paraId="0A533180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2.4.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Если Вы планируете продемонстрировать видеоматериалы в процессе доклада, подготовьте их к тестированию </w:t>
      </w:r>
      <w:r w:rsidR="0085301B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во время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технической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̆ репетиции.</w:t>
      </w:r>
    </w:p>
    <w:p w14:paraId="48ED447F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2.5.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Пожалуйста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, проясните для себя с техническим специалистом все имеющиеся у Вас вопросы о подготовке, выходе в эфир и процессе выступления.</w:t>
      </w:r>
    </w:p>
    <w:p w14:paraId="5CF2EF3D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>3. Выступление с докладом</w:t>
      </w:r>
    </w:p>
    <w:p w14:paraId="5CFA12A5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3.1.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Рекомендуем за сутки до начала Конгресса перепроверить на </w:t>
      </w:r>
      <w:r w:rsidR="0085301B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сайте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hyperlink r:id="rId6" w:history="1">
        <w:r w:rsidR="00D908FE" w:rsidRPr="00C336B1">
          <w:rPr>
            <w:rStyle w:val="a4"/>
            <w:rFonts w:eastAsia="Times New Roman" w:cstheme="minorHAnsi"/>
            <w:sz w:val="28"/>
            <w:szCs w:val="28"/>
            <w:lang w:eastAsia="ru-RU"/>
          </w:rPr>
          <w:t>https://nodgo2021.org/ru/content/nauchnaya-programma</w:t>
        </w:r>
      </w:hyperlink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в разделе «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Научная п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рограмма» время</w:t>
      </w:r>
      <w:r w:rsidR="00A930E3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и дату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Вашего выступления.</w:t>
      </w:r>
    </w:p>
    <w:p w14:paraId="48A133F5" w14:textId="6ED0D7F7" w:rsidR="001034FE" w:rsidRP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3.2.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="00721B1E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За сутки до начала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Конгресса Вы получите на электронную почту, указанную Вами при регистрации, ссылку докладчика для подключения к виртуальному залу, в котором состоится Ваш доклад. </w:t>
      </w:r>
      <w:r w:rsidR="00721B1E"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>Ссылку нельзя п</w:t>
      </w:r>
      <w:r w:rsidR="00D908FE"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>ересыла</w:t>
      </w:r>
      <w:r w:rsidR="00721B1E" w:rsidRPr="00C336B1">
        <w:rPr>
          <w:rFonts w:eastAsia="Times New Roman" w:cstheme="minorHAnsi"/>
          <w:b/>
          <w:color w:val="212121"/>
          <w:sz w:val="28"/>
          <w:szCs w:val="28"/>
          <w:lang w:eastAsia="ru-RU"/>
        </w:rPr>
        <w:t>ть!</w:t>
      </w:r>
    </w:p>
    <w:p w14:paraId="19455355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lastRenderedPageBreak/>
        <w:t>3.3.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 день доклада за </w:t>
      </w:r>
      <w:r w:rsidR="00A930E3" w:rsidRPr="00C336B1">
        <w:rPr>
          <w:rFonts w:eastAsia="Times New Roman" w:cstheme="minorHAnsi"/>
          <w:color w:val="212121"/>
          <w:sz w:val="28"/>
          <w:szCs w:val="28"/>
          <w:lang w:eastAsia="ru-RU"/>
        </w:rPr>
        <w:t>15-30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минут до его начала по программе Конгресса Вам </w:t>
      </w:r>
      <w:r w:rsidR="00C02707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необходимо пройти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по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полученной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ссылке докладчика.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Сделайте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это точно в срок!</w:t>
      </w:r>
    </w:p>
    <w:p w14:paraId="2C9C1C02" w14:textId="0B91A836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3.4.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Вы окажетесь в </w:t>
      </w:r>
      <w:r w:rsidR="00C336B1"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zoom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-комнате и будете находиться в режиме ожидания: по умолчанию звук Вашего микрофона отключен, а камера включена (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пожалуйста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, пока не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изменяйте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этих настроек). В режиме ожидания Вас видит только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технический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специалист. Он может голосом направлять Вас и подсказывать. То, что говорит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технический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специалист в эфир не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идёт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; отвечать ему словами не нужно, если он Вас об этом отдельно не попросит.</w:t>
      </w:r>
    </w:p>
    <w:p w14:paraId="0DE0E562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3.5.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Во время ожидания выступления в </w:t>
      </w:r>
      <w:r w:rsidR="00C02707"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z</w:t>
      </w:r>
      <w:r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oom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-комнате Вы будете видеть и слышать происходящее в виртуальном зале, выступления Ваших коллег.</w:t>
      </w:r>
    </w:p>
    <w:p w14:paraId="4C87E9E3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3.6.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Технический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̆ специалист даст Вам информацию о начале Вашего выступления, выведет в эфир и будет сопровождать всё время на протяжении эфира. В случае необходимости, окажет Вам помощь (его рекомендации аудитория слышать не будет).</w:t>
      </w:r>
    </w:p>
    <w:p w14:paraId="370CFF25" w14:textId="77777777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3.7.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Во время эфира тщательно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соблюдайте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регламент своего выступления,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предписанный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программой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̆.</w:t>
      </w:r>
    </w:p>
    <w:p w14:paraId="3B6164AD" w14:textId="6A1A00AD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3.8.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После завершения сообщения Вам необходимо выключить микрофон, остаться в </w:t>
      </w:r>
      <w:r w:rsidR="00C336B1"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zoom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-комнате и слушать происходящее в секции далее. Зрители будут задавать вопросы в чат. Модератор секции во время дискуссии озвучит вопросы и предложит Вам ответить.</w:t>
      </w:r>
    </w:p>
    <w:p w14:paraId="5D7F1181" w14:textId="77777777" w:rsidR="00C336B1" w:rsidRPr="00D65032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</w:pPr>
      <w:r w:rsidRPr="00D65032">
        <w:rPr>
          <w:rFonts w:eastAsia="Times New Roman" w:cstheme="minorHAnsi"/>
          <w:b/>
          <w:bCs/>
          <w:color w:val="212121"/>
          <w:sz w:val="28"/>
          <w:szCs w:val="28"/>
          <w:lang w:eastAsia="ru-RU"/>
        </w:rPr>
        <w:t>4. После завершения секции</w:t>
      </w:r>
    </w:p>
    <w:p w14:paraId="23B31D6D" w14:textId="0298E63C" w:rsidR="00C336B1" w:rsidRDefault="001034FE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color w:val="212121"/>
          <w:sz w:val="28"/>
          <w:szCs w:val="28"/>
          <w:lang w:eastAsia="ru-RU"/>
        </w:rPr>
      </w:pP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4.1.</w:t>
      </w:r>
      <w:r w:rsidR="00C336B1"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После завершения секции, если Вы не участвуете в </w:t>
      </w:r>
      <w:r w:rsidR="00D908FE" w:rsidRPr="00C336B1">
        <w:rPr>
          <w:rFonts w:eastAsia="Times New Roman" w:cstheme="minorHAnsi"/>
          <w:color w:val="212121"/>
          <w:sz w:val="28"/>
          <w:szCs w:val="28"/>
          <w:lang w:eastAsia="ru-RU"/>
        </w:rPr>
        <w:t>следующей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̆, необходимо </w:t>
      </w:r>
      <w:r w:rsidR="00C02707" w:rsidRPr="00C336B1">
        <w:rPr>
          <w:rFonts w:eastAsia="Times New Roman" w:cstheme="minorHAnsi"/>
          <w:color w:val="212121"/>
          <w:sz w:val="28"/>
          <w:szCs w:val="28"/>
          <w:lang w:eastAsia="ru-RU"/>
        </w:rPr>
        <w:t>выйти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 xml:space="preserve"> из </w:t>
      </w:r>
      <w:r w:rsidR="00C336B1" w:rsidRPr="00C336B1">
        <w:rPr>
          <w:rFonts w:eastAsia="Times New Roman" w:cstheme="minorHAnsi"/>
          <w:color w:val="212121"/>
          <w:sz w:val="28"/>
          <w:szCs w:val="28"/>
          <w:lang w:val="en-US" w:eastAsia="ru-RU"/>
        </w:rPr>
        <w:t>zoom</w:t>
      </w:r>
      <w:r w:rsidRPr="00C336B1">
        <w:rPr>
          <w:rFonts w:eastAsia="Times New Roman" w:cstheme="minorHAnsi"/>
          <w:color w:val="212121"/>
          <w:sz w:val="28"/>
          <w:szCs w:val="28"/>
          <w:lang w:eastAsia="ru-RU"/>
        </w:rPr>
        <w:t>-комнаты.</w:t>
      </w:r>
    </w:p>
    <w:p w14:paraId="2F7A80D8" w14:textId="77777777" w:rsidR="00C336B1" w:rsidRDefault="00C02707" w:rsidP="00C336B1">
      <w:p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color w:val="BF0000"/>
          <w:sz w:val="28"/>
          <w:szCs w:val="28"/>
          <w:lang w:eastAsia="ru-RU"/>
        </w:rPr>
      </w:pPr>
      <w:r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>ВАЖНО!!!!!</w:t>
      </w:r>
      <w:r w:rsidR="00C336B1"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 xml:space="preserve"> </w:t>
      </w:r>
      <w:r w:rsidR="001034FE"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 xml:space="preserve">Как докладчик Вы будете располагать двумя ссылками для входа на </w:t>
      </w:r>
      <w:r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>Конгресс: каждая</w:t>
      </w:r>
      <w:r w:rsidR="0085301B"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 xml:space="preserve"> ссылка индивидуальна, идентифицирует Вас и может быть использована только Вами лично.</w:t>
      </w:r>
    </w:p>
    <w:p w14:paraId="667E945E" w14:textId="50096303" w:rsidR="0067173A" w:rsidRPr="00C336B1" w:rsidRDefault="001034FE" w:rsidP="00C336B1">
      <w:pPr>
        <w:pStyle w:val="a6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color w:val="BF0000"/>
          <w:sz w:val="28"/>
          <w:szCs w:val="28"/>
          <w:lang w:eastAsia="ru-RU"/>
        </w:rPr>
      </w:pPr>
      <w:r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 xml:space="preserve">ссылка докладчика в </w:t>
      </w:r>
      <w:r w:rsidR="00C02707" w:rsidRPr="00C336B1">
        <w:rPr>
          <w:rFonts w:eastAsia="Times New Roman" w:cstheme="minorHAnsi"/>
          <w:b/>
          <w:color w:val="BF0000"/>
          <w:sz w:val="28"/>
          <w:szCs w:val="28"/>
          <w:lang w:val="en-US" w:eastAsia="ru-RU"/>
        </w:rPr>
        <w:t>z</w:t>
      </w:r>
      <w:r w:rsidRPr="00C336B1">
        <w:rPr>
          <w:rFonts w:eastAsia="Times New Roman" w:cstheme="minorHAnsi"/>
          <w:b/>
          <w:color w:val="BF0000"/>
          <w:sz w:val="28"/>
          <w:szCs w:val="28"/>
          <w:lang w:val="en-US" w:eastAsia="ru-RU"/>
        </w:rPr>
        <w:t>oom</w:t>
      </w:r>
      <w:r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>-комнату;</w:t>
      </w:r>
    </w:p>
    <w:p w14:paraId="210ECC91" w14:textId="0E60697E" w:rsidR="001034FE" w:rsidRPr="00C336B1" w:rsidRDefault="001034FE" w:rsidP="00C336B1">
      <w:pPr>
        <w:pStyle w:val="a6"/>
        <w:numPr>
          <w:ilvl w:val="0"/>
          <w:numId w:val="10"/>
        </w:numPr>
        <w:spacing w:before="100" w:beforeAutospacing="1" w:after="100" w:afterAutospacing="1" w:line="259" w:lineRule="auto"/>
        <w:jc w:val="both"/>
        <w:rPr>
          <w:rFonts w:eastAsia="Times New Roman" w:cstheme="minorHAnsi"/>
          <w:b/>
          <w:color w:val="BF0000"/>
          <w:sz w:val="28"/>
          <w:szCs w:val="28"/>
          <w:lang w:eastAsia="ru-RU"/>
        </w:rPr>
      </w:pPr>
      <w:r w:rsidRPr="00C336B1">
        <w:rPr>
          <w:rFonts w:eastAsia="Times New Roman" w:cstheme="minorHAnsi"/>
          <w:b/>
          <w:color w:val="BF0000"/>
          <w:sz w:val="28"/>
          <w:szCs w:val="28"/>
          <w:lang w:eastAsia="ru-RU"/>
        </w:rPr>
        <w:t>ссылка участника в пространство виртуальных залов.</w:t>
      </w:r>
    </w:p>
    <w:sectPr w:rsidR="001034FE" w:rsidRPr="00C336B1" w:rsidSect="00E850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896"/>
    <w:multiLevelType w:val="multilevel"/>
    <w:tmpl w:val="E1F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B3553"/>
    <w:multiLevelType w:val="multilevel"/>
    <w:tmpl w:val="D2A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2975"/>
    <w:multiLevelType w:val="hybridMultilevel"/>
    <w:tmpl w:val="4DAAC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3708"/>
    <w:multiLevelType w:val="multilevel"/>
    <w:tmpl w:val="CC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70F3A"/>
    <w:multiLevelType w:val="hybridMultilevel"/>
    <w:tmpl w:val="8ECE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D79C1"/>
    <w:multiLevelType w:val="hybridMultilevel"/>
    <w:tmpl w:val="81120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965DB"/>
    <w:multiLevelType w:val="hybridMultilevel"/>
    <w:tmpl w:val="BC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DCD"/>
    <w:multiLevelType w:val="hybridMultilevel"/>
    <w:tmpl w:val="4FDC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5142"/>
    <w:multiLevelType w:val="multilevel"/>
    <w:tmpl w:val="542A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B0B5F"/>
    <w:multiLevelType w:val="multilevel"/>
    <w:tmpl w:val="D58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6"/>
    <w:rsid w:val="000B5DDF"/>
    <w:rsid w:val="001034FE"/>
    <w:rsid w:val="001A3BA5"/>
    <w:rsid w:val="00210165"/>
    <w:rsid w:val="002F32E2"/>
    <w:rsid w:val="00320A72"/>
    <w:rsid w:val="003F53C4"/>
    <w:rsid w:val="004434D3"/>
    <w:rsid w:val="00473E36"/>
    <w:rsid w:val="006262DB"/>
    <w:rsid w:val="0067173A"/>
    <w:rsid w:val="006D4D0F"/>
    <w:rsid w:val="006E7452"/>
    <w:rsid w:val="00721B1E"/>
    <w:rsid w:val="00791FCF"/>
    <w:rsid w:val="007F1C02"/>
    <w:rsid w:val="0085301B"/>
    <w:rsid w:val="0093282A"/>
    <w:rsid w:val="00964574"/>
    <w:rsid w:val="00A930E3"/>
    <w:rsid w:val="00AC75FC"/>
    <w:rsid w:val="00B34DC0"/>
    <w:rsid w:val="00C0112C"/>
    <w:rsid w:val="00C02707"/>
    <w:rsid w:val="00C336B1"/>
    <w:rsid w:val="00C81D83"/>
    <w:rsid w:val="00D65032"/>
    <w:rsid w:val="00D908FE"/>
    <w:rsid w:val="00E850BC"/>
    <w:rsid w:val="00E8710C"/>
    <w:rsid w:val="00EA7FBC"/>
    <w:rsid w:val="00F23B80"/>
    <w:rsid w:val="00F24EF3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1B8B"/>
  <w15:docId w15:val="{9E73819C-00D5-4441-884C-113A963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D908F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8F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91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791FCF"/>
    <w:rPr>
      <w:b/>
      <w:bCs/>
    </w:rPr>
  </w:style>
  <w:style w:type="paragraph" w:styleId="a6">
    <w:name w:val="List Paragraph"/>
    <w:basedOn w:val="a"/>
    <w:uiPriority w:val="34"/>
    <w:qFormat/>
    <w:rsid w:val="00791FC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F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dgo2021.org/ru/content/nauchnaya-programma" TargetMode="External"/><Relationship Id="rId5" Type="http://schemas.openxmlformats.org/officeDocument/2006/relationships/hyperlink" Target="https://docs.google.com/spreadsheets/d/12a3KfbEMv2RD0qXYphvNBmjeSkNCg7ZqjFqsa9hMxi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Владимир В. Лукин</cp:lastModifiedBy>
  <cp:revision>8</cp:revision>
  <dcterms:created xsi:type="dcterms:W3CDTF">2021-11-05T20:19:00Z</dcterms:created>
  <dcterms:modified xsi:type="dcterms:W3CDTF">2021-11-10T07:30:00Z</dcterms:modified>
</cp:coreProperties>
</file>